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9E" w:rsidRDefault="005D769E" w:rsidP="005D769E">
      <w:pPr>
        <w:jc w:val="center"/>
      </w:pPr>
      <w:r>
        <w:rPr>
          <w:noProof/>
        </w:rPr>
        <w:drawing>
          <wp:inline distT="0" distB="0" distL="0" distR="0">
            <wp:extent cx="4053840" cy="772160"/>
            <wp:effectExtent l="0" t="0" r="3810" b="8890"/>
            <wp:docPr id="2" name="Imagen 2" descr="Logo-UP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UPV 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9E" w:rsidRDefault="005D769E" w:rsidP="005D769E">
      <w:pPr>
        <w:jc w:val="center"/>
      </w:pPr>
    </w:p>
    <w:p w:rsidR="005D769E" w:rsidRPr="006070F8" w:rsidRDefault="005D769E" w:rsidP="005D769E">
      <w:pPr>
        <w:jc w:val="center"/>
        <w:rPr>
          <w:b/>
        </w:rPr>
      </w:pPr>
    </w:p>
    <w:p w:rsidR="005D769E" w:rsidRPr="00AF7250" w:rsidRDefault="005D769E" w:rsidP="005D769E">
      <w:pPr>
        <w:rPr>
          <w:rFonts w:asciiTheme="minorHAnsi" w:hAnsiTheme="minorHAnsi"/>
          <w:b/>
          <w:sz w:val="32"/>
          <w:szCs w:val="32"/>
        </w:rPr>
      </w:pPr>
      <w:r w:rsidRPr="00AF7250">
        <w:rPr>
          <w:rFonts w:asciiTheme="minorHAnsi" w:hAnsiTheme="minorHAnsi"/>
          <w:b/>
          <w:sz w:val="32"/>
          <w:szCs w:val="32"/>
        </w:rPr>
        <w:t>NOTA DE PRENSA</w:t>
      </w:r>
    </w:p>
    <w:p w:rsidR="00AA69E1" w:rsidRPr="005D769E" w:rsidRDefault="00AA69E1">
      <w:pPr>
        <w:rPr>
          <w:rFonts w:asciiTheme="minorHAnsi" w:hAnsiTheme="minorHAnsi"/>
          <w:sz w:val="40"/>
          <w:szCs w:val="40"/>
        </w:rPr>
      </w:pPr>
    </w:p>
    <w:p w:rsidR="005D769E" w:rsidRDefault="005D769E">
      <w:pPr>
        <w:rPr>
          <w:rFonts w:asciiTheme="minorHAnsi" w:hAnsiTheme="minorHAnsi"/>
          <w:b/>
          <w:sz w:val="48"/>
          <w:szCs w:val="48"/>
        </w:rPr>
      </w:pPr>
      <w:r w:rsidRPr="005D769E">
        <w:rPr>
          <w:rFonts w:asciiTheme="minorHAnsi" w:hAnsiTheme="minorHAnsi"/>
          <w:b/>
          <w:i/>
          <w:sz w:val="48"/>
          <w:szCs w:val="48"/>
        </w:rPr>
        <w:t>Unidos por la Vida</w:t>
      </w:r>
      <w:r w:rsidRPr="005D769E">
        <w:rPr>
          <w:rFonts w:asciiTheme="minorHAnsi" w:hAnsiTheme="minorHAnsi"/>
          <w:b/>
          <w:sz w:val="48"/>
          <w:szCs w:val="48"/>
        </w:rPr>
        <w:t xml:space="preserve"> dará voz a los sin voz el 5 de julio</w:t>
      </w:r>
    </w:p>
    <w:p w:rsidR="005D769E" w:rsidRPr="005D769E" w:rsidRDefault="005D769E">
      <w:pPr>
        <w:rPr>
          <w:rFonts w:asciiTheme="minorHAnsi" w:hAnsiTheme="minorHAnsi"/>
          <w:b/>
        </w:rPr>
      </w:pPr>
    </w:p>
    <w:p w:rsidR="005D769E" w:rsidRDefault="005D769E">
      <w:pPr>
        <w:rPr>
          <w:rFonts w:asciiTheme="minorHAnsi" w:hAnsiTheme="minorHAnsi"/>
          <w:b/>
        </w:rPr>
      </w:pPr>
      <w:r w:rsidRPr="005D769E">
        <w:rPr>
          <w:rFonts w:asciiTheme="minorHAnsi" w:hAnsiTheme="minorHAnsi"/>
          <w:b/>
        </w:rPr>
        <w:t xml:space="preserve">Un año </w:t>
      </w:r>
      <w:r>
        <w:rPr>
          <w:rFonts w:asciiTheme="minorHAnsi" w:hAnsiTheme="minorHAnsi"/>
          <w:b/>
        </w:rPr>
        <w:t>más defenderá a los niños en gestación en el aniversario de la impunidad del aborto con su campaña de UN CLAVEL POR LA VIDA</w:t>
      </w:r>
    </w:p>
    <w:p w:rsidR="005D769E" w:rsidRDefault="005D769E">
      <w:pPr>
        <w:rPr>
          <w:rFonts w:asciiTheme="minorHAnsi" w:hAnsiTheme="minorHAnsi"/>
          <w:b/>
        </w:rPr>
      </w:pPr>
    </w:p>
    <w:p w:rsidR="00AF7250" w:rsidRDefault="005D769E">
      <w:pPr>
        <w:rPr>
          <w:rFonts w:asciiTheme="minorHAnsi" w:hAnsiTheme="minorHAnsi"/>
          <w:sz w:val="28"/>
          <w:szCs w:val="28"/>
        </w:rPr>
      </w:pPr>
      <w:r w:rsidRPr="005D769E">
        <w:rPr>
          <w:rFonts w:asciiTheme="minorHAnsi" w:hAnsiTheme="minorHAnsi"/>
          <w:b/>
          <w:sz w:val="28"/>
          <w:szCs w:val="28"/>
        </w:rPr>
        <w:t xml:space="preserve">Madrid, 2 de julio de 2014.- </w:t>
      </w:r>
      <w:r w:rsidRPr="00AF7250">
        <w:rPr>
          <w:rFonts w:asciiTheme="minorHAnsi" w:hAnsiTheme="minorHAnsi"/>
          <w:sz w:val="28"/>
          <w:szCs w:val="28"/>
        </w:rPr>
        <w:t>Este sábado, de nuevo, esta asociación ofrece a todos los españoles la posibilidad de dar voz a un niño abortado, simbolizado en un clavel blanco de su campaña anual UN CLAVEL POR LA VIDA. Por medio de esos claveles es</w:t>
      </w:r>
      <w:r w:rsidR="00AF7250">
        <w:rPr>
          <w:rFonts w:asciiTheme="minorHAnsi" w:hAnsiTheme="minorHAnsi"/>
          <w:sz w:val="28"/>
          <w:szCs w:val="28"/>
        </w:rPr>
        <w:t>t</w:t>
      </w:r>
      <w:r w:rsidRPr="00AF7250">
        <w:rPr>
          <w:rFonts w:asciiTheme="minorHAnsi" w:hAnsiTheme="minorHAnsi"/>
          <w:sz w:val="28"/>
          <w:szCs w:val="28"/>
        </w:rPr>
        <w:t xml:space="preserve">os niños </w:t>
      </w:r>
      <w:r w:rsidR="00BC5281">
        <w:rPr>
          <w:rFonts w:asciiTheme="minorHAnsi" w:hAnsiTheme="minorHAnsi"/>
          <w:sz w:val="28"/>
          <w:szCs w:val="28"/>
        </w:rPr>
        <w:t xml:space="preserve">quieren manifestarse para pedir </w:t>
      </w:r>
      <w:r w:rsidRPr="00AF7250">
        <w:rPr>
          <w:rFonts w:asciiTheme="minorHAnsi" w:hAnsiTheme="minorHAnsi"/>
          <w:sz w:val="28"/>
          <w:szCs w:val="28"/>
        </w:rPr>
        <w:t xml:space="preserve">que “dejen a los niños nacer”, </w:t>
      </w:r>
      <w:r w:rsidR="00AF7250" w:rsidRPr="00AF7250">
        <w:rPr>
          <w:rFonts w:asciiTheme="minorHAnsi" w:hAnsiTheme="minorHAnsi"/>
          <w:sz w:val="28"/>
          <w:szCs w:val="28"/>
        </w:rPr>
        <w:t>como no pudieron hacer ellos. Ese es el lema de la campaña que acompaña a cada clavel que se regala ese día en nombre de todos los niños abortados por dos leyes injustas, inhumanas  y discriminatorias, aprobadas el mismo día con 25 años de diferencia. E</w:t>
      </w:r>
      <w:r w:rsidR="00AF7250">
        <w:rPr>
          <w:rFonts w:asciiTheme="minorHAnsi" w:hAnsiTheme="minorHAnsi"/>
          <w:sz w:val="28"/>
          <w:szCs w:val="28"/>
        </w:rPr>
        <w:t>n su nombre y su memoria</w:t>
      </w:r>
      <w:r w:rsidR="00BC5281">
        <w:rPr>
          <w:rFonts w:asciiTheme="minorHAnsi" w:hAnsiTheme="minorHAnsi"/>
          <w:sz w:val="28"/>
          <w:szCs w:val="28"/>
        </w:rPr>
        <w:t>,</w:t>
      </w:r>
      <w:r w:rsidR="00AF7250">
        <w:rPr>
          <w:rFonts w:asciiTheme="minorHAnsi" w:hAnsiTheme="minorHAnsi"/>
          <w:sz w:val="28"/>
          <w:szCs w:val="28"/>
        </w:rPr>
        <w:t xml:space="preserve"> </w:t>
      </w:r>
      <w:r w:rsidR="00AF7250" w:rsidRPr="00AF7250">
        <w:rPr>
          <w:rFonts w:asciiTheme="minorHAnsi" w:hAnsiTheme="minorHAnsi"/>
          <w:i/>
          <w:sz w:val="28"/>
          <w:szCs w:val="28"/>
        </w:rPr>
        <w:t>Unidos por la Vida</w:t>
      </w:r>
      <w:r w:rsidR="00AF7250">
        <w:rPr>
          <w:rFonts w:asciiTheme="minorHAnsi" w:hAnsiTheme="minorHAnsi"/>
          <w:sz w:val="28"/>
          <w:szCs w:val="28"/>
        </w:rPr>
        <w:t xml:space="preserve"> hace</w:t>
      </w:r>
      <w:r w:rsidR="00AF7250" w:rsidRPr="00AF7250">
        <w:rPr>
          <w:rFonts w:asciiTheme="minorHAnsi" w:hAnsiTheme="minorHAnsi"/>
          <w:sz w:val="28"/>
          <w:szCs w:val="28"/>
        </w:rPr>
        <w:t xml:space="preserve"> un llamamiento a todos los que quieran colaborar en la campaña en toda España, a título personal</w:t>
      </w:r>
      <w:r w:rsidR="00AF7250">
        <w:rPr>
          <w:rFonts w:asciiTheme="minorHAnsi" w:hAnsiTheme="minorHAnsi"/>
          <w:sz w:val="28"/>
          <w:szCs w:val="28"/>
        </w:rPr>
        <w:t xml:space="preserve"> o colectivo, haciéndose portavoz de un niño abortado y regalando claveles en su nombre con el lema y la octavilla de la campa</w:t>
      </w:r>
      <w:r w:rsidR="00BC5281">
        <w:rPr>
          <w:rFonts w:asciiTheme="minorHAnsi" w:hAnsiTheme="minorHAnsi"/>
          <w:sz w:val="28"/>
          <w:szCs w:val="28"/>
        </w:rPr>
        <w:t xml:space="preserve">ña, que figura en su página web de </w:t>
      </w:r>
      <w:hyperlink r:id="rId6" w:history="1">
        <w:r w:rsidR="00BC5281" w:rsidRPr="000A3E41">
          <w:rPr>
            <w:rStyle w:val="Hipervnculo"/>
            <w:rFonts w:asciiTheme="minorHAnsi" w:hAnsiTheme="minorHAnsi"/>
            <w:sz w:val="28"/>
            <w:szCs w:val="28"/>
          </w:rPr>
          <w:t>www.unidosporlavida.org</w:t>
        </w:r>
      </w:hyperlink>
      <w:r w:rsidR="00BC5281">
        <w:rPr>
          <w:rFonts w:asciiTheme="minorHAnsi" w:hAnsiTheme="minorHAnsi"/>
          <w:sz w:val="28"/>
          <w:szCs w:val="28"/>
        </w:rPr>
        <w:t xml:space="preserve">. El material informativo de la campaña versa sobre el aborto por malformaciones, el Síndrome post-aborto y la adopción como solución real a los embarazos no deseados, y está a disposición de quienes los quieran descargar de su web y divulgar.  </w:t>
      </w:r>
    </w:p>
    <w:p w:rsidR="00BC5281" w:rsidRDefault="00BC5281">
      <w:pPr>
        <w:rPr>
          <w:rFonts w:asciiTheme="minorHAnsi" w:hAnsiTheme="minorHAnsi"/>
          <w:sz w:val="28"/>
          <w:szCs w:val="28"/>
        </w:rPr>
      </w:pPr>
    </w:p>
    <w:p w:rsidR="00BC5281" w:rsidRDefault="00BC52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campaña incluye también la entrega de claveles y material informativo a las autoridades competentes en la gestión y reforma del aborto y de los procedimientos de adopción.</w:t>
      </w:r>
    </w:p>
    <w:p w:rsidR="00BC5281" w:rsidRDefault="00BC5281">
      <w:pPr>
        <w:rPr>
          <w:rFonts w:asciiTheme="minorHAnsi" w:hAnsiTheme="minorHAnsi"/>
          <w:sz w:val="28"/>
          <w:szCs w:val="28"/>
        </w:rPr>
      </w:pPr>
    </w:p>
    <w:p w:rsidR="00BC5281" w:rsidRDefault="00BC52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Unidos por la Vida</w:t>
      </w:r>
    </w:p>
    <w:p w:rsidR="00BC5281" w:rsidRDefault="00BC52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info@unidosporlavida.org</w:t>
      </w:r>
    </w:p>
    <w:p w:rsidR="00BC5281" w:rsidRPr="00BC5281" w:rsidRDefault="00BC52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Tel: 609 22 98 06</w:t>
      </w:r>
    </w:p>
    <w:p w:rsidR="00AF7250" w:rsidRDefault="00AF7250">
      <w:pPr>
        <w:rPr>
          <w:rFonts w:asciiTheme="minorHAnsi" w:hAnsiTheme="minorHAnsi"/>
          <w:b/>
          <w:sz w:val="28"/>
          <w:szCs w:val="28"/>
        </w:rPr>
      </w:pPr>
    </w:p>
    <w:p w:rsidR="00AF7250" w:rsidRDefault="00AF7250" w:rsidP="00BC52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¡NO más muerte</w:t>
      </w:r>
      <w:r w:rsidR="00BC5281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de niños in</w:t>
      </w:r>
      <w:r w:rsidR="00BC5281">
        <w:rPr>
          <w:rFonts w:asciiTheme="minorHAnsi" w:hAnsiTheme="minorHAnsi"/>
          <w:b/>
          <w:sz w:val="28"/>
          <w:szCs w:val="28"/>
        </w:rPr>
        <w:t>defensos</w:t>
      </w:r>
      <w:r>
        <w:rPr>
          <w:rFonts w:asciiTheme="minorHAnsi" w:hAnsiTheme="minorHAnsi"/>
          <w:b/>
          <w:sz w:val="28"/>
          <w:szCs w:val="28"/>
        </w:rPr>
        <w:t>!</w:t>
      </w:r>
    </w:p>
    <w:p w:rsidR="00AF7250" w:rsidRDefault="00AF7250">
      <w:pPr>
        <w:rPr>
          <w:rFonts w:asciiTheme="minorHAnsi" w:hAnsiTheme="minorHAnsi"/>
          <w:b/>
          <w:sz w:val="28"/>
          <w:szCs w:val="28"/>
        </w:rPr>
      </w:pPr>
    </w:p>
    <w:p w:rsidR="00AF7250" w:rsidRDefault="00AF7250" w:rsidP="00BC52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6180" cy="2613660"/>
            <wp:effectExtent l="0" t="0" r="7620" b="0"/>
            <wp:docPr id="3" name="Imagen 3" descr="aborto Isado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orto Isador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50" w:rsidRDefault="00AF725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AF7250" w:rsidRPr="005D769E" w:rsidRDefault="00AF7250" w:rsidP="00BC52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Foto del </w:t>
      </w:r>
      <w:proofErr w:type="spellStart"/>
      <w:r>
        <w:rPr>
          <w:rFonts w:asciiTheme="minorHAnsi" w:hAnsiTheme="minorHAnsi"/>
          <w:b/>
          <w:sz w:val="28"/>
          <w:szCs w:val="28"/>
        </w:rPr>
        <w:t>Seprona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los abortos de </w:t>
      </w:r>
      <w:proofErr w:type="spellStart"/>
      <w:r>
        <w:rPr>
          <w:rFonts w:asciiTheme="minorHAnsi" w:hAnsiTheme="minorHAnsi"/>
          <w:b/>
          <w:sz w:val="28"/>
          <w:szCs w:val="28"/>
        </w:rPr>
        <w:t>Isadora</w:t>
      </w:r>
      <w:proofErr w:type="spellEnd"/>
    </w:p>
    <w:sectPr w:rsidR="00AF7250" w:rsidRPr="005D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9E"/>
    <w:rsid w:val="005D769E"/>
    <w:rsid w:val="00AA69E1"/>
    <w:rsid w:val="00AF7250"/>
    <w:rsid w:val="00B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9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C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9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dosporlavi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2014-07-02T16:24:00Z</dcterms:created>
  <dcterms:modified xsi:type="dcterms:W3CDTF">2014-07-02T16:55:00Z</dcterms:modified>
</cp:coreProperties>
</file>